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47" w:rsidRDefault="00383547" w:rsidP="0038354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Proposed amendments to CTTAB Jan 14 Meeting </w:t>
      </w:r>
      <w:proofErr w:type="gramStart"/>
      <w:r>
        <w:rPr>
          <w:rFonts w:ascii="Times New Roman" w:eastAsia="Times New Roman" w:hAnsi="Times New Roman" w:cs="Times New Roman"/>
          <w:b/>
          <w:bCs/>
          <w:sz w:val="24"/>
          <w:szCs w:val="24"/>
        </w:rPr>
        <w:t>minutes</w:t>
      </w:r>
      <w:proofErr w:type="gramEnd"/>
      <w:r>
        <w:rPr>
          <w:rFonts w:ascii="Times New Roman" w:eastAsia="Times New Roman" w:hAnsi="Times New Roman" w:cs="Times New Roman"/>
          <w:b/>
          <w:bCs/>
          <w:sz w:val="24"/>
          <w:szCs w:val="24"/>
        </w:rPr>
        <w:br/>
      </w:r>
      <w:r>
        <w:rPr>
          <w:rFonts w:ascii="Times New Roman" w:eastAsia="Times New Roman" w:hAnsi="Times New Roman" w:cs="Times New Roman"/>
          <w:bCs/>
          <w:sz w:val="20"/>
          <w:szCs w:val="20"/>
        </w:rPr>
        <w:br/>
      </w:r>
      <w:r w:rsidRPr="00383547">
        <w:rPr>
          <w:rFonts w:ascii="Times New Roman" w:eastAsia="Times New Roman" w:hAnsi="Times New Roman" w:cs="Times New Roman"/>
          <w:bCs/>
          <w:sz w:val="20"/>
          <w:szCs w:val="20"/>
        </w:rPr>
        <w:t xml:space="preserve">(Full draft minutes available at </w:t>
      </w:r>
      <w:hyperlink r:id="rId5" w:history="1">
        <w:r w:rsidRPr="00383547">
          <w:rPr>
            <w:rStyle w:val="Hyperlink"/>
            <w:rFonts w:ascii="Times New Roman" w:eastAsia="Times New Roman" w:hAnsi="Times New Roman" w:cs="Times New Roman"/>
            <w:bCs/>
            <w:kern w:val="36"/>
            <w:sz w:val="20"/>
            <w:szCs w:val="20"/>
          </w:rPr>
          <w:t>http://cttab.seattle.gov/2014/01/27/minutes-january-14-2014-cttab-meeting/</w:t>
        </w:r>
      </w:hyperlink>
      <w:r w:rsidRPr="00383547">
        <w:rPr>
          <w:rFonts w:ascii="Times New Roman" w:eastAsia="Times New Roman" w:hAnsi="Times New Roman" w:cs="Times New Roman"/>
          <w:bCs/>
          <w:kern w:val="36"/>
          <w:sz w:val="20"/>
          <w:szCs w:val="20"/>
        </w:rPr>
        <w:t>)</w:t>
      </w:r>
    </w:p>
    <w:p w:rsidR="00383547" w:rsidRPr="00120CD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b/>
          <w:bCs/>
          <w:sz w:val="24"/>
          <w:szCs w:val="24"/>
        </w:rPr>
        <w:t xml:space="preserve">8.      Code Revisions: </w:t>
      </w:r>
    </w:p>
    <w:p w:rsidR="00383547" w:rsidRPr="00120CD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sz w:val="24"/>
          <w:szCs w:val="24"/>
        </w:rPr>
        <w:t>Ben: This is a continuation of discussion of proposed revisions from the last meeting. Ben reviewed what was voted on i</w:t>
      </w:r>
      <w:bookmarkStart w:id="0" w:name="_GoBack"/>
      <w:bookmarkEnd w:id="0"/>
      <w:r w:rsidRPr="00120CD7">
        <w:rPr>
          <w:rFonts w:ascii="Times New Roman" w:eastAsia="Times New Roman" w:hAnsi="Times New Roman" w:cs="Times New Roman"/>
          <w:sz w:val="24"/>
          <w:szCs w:val="24"/>
        </w:rPr>
        <w:t>n the last meeting.</w:t>
      </w:r>
    </w:p>
    <w:p w:rsidR="00383547" w:rsidRPr="00120CD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sz w:val="24"/>
          <w:szCs w:val="24"/>
        </w:rPr>
        <w:t>Beryl asked for opening the Get Engaged program to other youth.</w:t>
      </w:r>
    </w:p>
    <w:p w:rsidR="0038354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sz w:val="24"/>
          <w:szCs w:val="24"/>
        </w:rPr>
        <w:t>There was discussion of the Get Engaged program.</w:t>
      </w:r>
      <w:r w:rsidRPr="00120CD7">
        <w:rPr>
          <w:rFonts w:ascii="Times New Roman" w:eastAsia="Times New Roman" w:hAnsi="Times New Roman" w:cs="Times New Roman"/>
          <w:sz w:val="24"/>
          <w:szCs w:val="24"/>
        </w:rPr>
        <w:br/>
        <w:t>Concerns were raised by Beryl about the diversity of YMCA and Get Engaged.</w:t>
      </w:r>
      <w:r w:rsidRPr="00120CD7">
        <w:rPr>
          <w:rFonts w:ascii="Times New Roman" w:eastAsia="Times New Roman" w:hAnsi="Times New Roman" w:cs="Times New Roman"/>
          <w:sz w:val="24"/>
          <w:szCs w:val="24"/>
        </w:rPr>
        <w:br/>
        <w:t>In the discussion, Stacey and David clarified that the Get Engaged program is a City program and the City contracts with the Y to manage it; recruitment is broader than the Y and any youth can apply.</w:t>
      </w:r>
    </w:p>
    <w:p w:rsidR="00383547" w:rsidRPr="00F471AC" w:rsidRDefault="00383547" w:rsidP="00383547">
      <w:pPr>
        <w:spacing w:before="100" w:beforeAutospacing="1" w:after="100" w:afterAutospacing="1" w:line="240" w:lineRule="auto"/>
        <w:rPr>
          <w:rFonts w:ascii="Times New Roman" w:eastAsia="Times New Roman" w:hAnsi="Times New Roman" w:cs="Times New Roman"/>
          <w:i/>
          <w:sz w:val="24"/>
          <w:szCs w:val="24"/>
        </w:rPr>
      </w:pPr>
      <w:r w:rsidRPr="00F471AC">
        <w:rPr>
          <w:rFonts w:ascii="Times New Roman" w:eastAsia="Times New Roman" w:hAnsi="Times New Roman" w:cs="Times New Roman"/>
          <w:b/>
          <w:i/>
          <w:sz w:val="24"/>
          <w:szCs w:val="24"/>
          <w:highlight w:val="yellow"/>
        </w:rPr>
        <w:t>Proposed amendment to January minutes</w:t>
      </w:r>
      <w:r>
        <w:rPr>
          <w:rFonts w:ascii="Times New Roman" w:eastAsia="Times New Roman" w:hAnsi="Times New Roman" w:cs="Times New Roman"/>
          <w:b/>
          <w:i/>
          <w:sz w:val="24"/>
          <w:szCs w:val="24"/>
        </w:rPr>
        <w:br/>
      </w:r>
      <w:r>
        <w:rPr>
          <w:rFonts w:ascii="Times New Roman" w:eastAsia="Times New Roman" w:hAnsi="Times New Roman" w:cs="Times New Roman"/>
          <w:i/>
          <w:sz w:val="24"/>
          <w:szCs w:val="24"/>
        </w:rPr>
        <w:t xml:space="preserve">Red type </w:t>
      </w:r>
      <w:r>
        <w:rPr>
          <w:rFonts w:ascii="Times New Roman" w:eastAsia="Times New Roman" w:hAnsi="Times New Roman" w:cs="Times New Roman"/>
          <w:i/>
          <w:sz w:val="24"/>
          <w:szCs w:val="24"/>
        </w:rPr>
        <w:t xml:space="preserve">below </w:t>
      </w:r>
      <w:r>
        <w:rPr>
          <w:rFonts w:ascii="Times New Roman" w:eastAsia="Times New Roman" w:hAnsi="Times New Roman" w:cs="Times New Roman"/>
          <w:i/>
          <w:sz w:val="24"/>
          <w:szCs w:val="24"/>
        </w:rPr>
        <w:t>is Beryl Fernandes’ proposed amendments. Blue italic is David Keyes’ proposed substitution for the strike through line above</w:t>
      </w:r>
      <w:r>
        <w:rPr>
          <w:rFonts w:ascii="Times New Roman" w:eastAsia="Times New Roman" w:hAnsi="Times New Roman" w:cs="Times New Roman"/>
          <w:i/>
          <w:sz w:val="24"/>
          <w:szCs w:val="24"/>
        </w:rPr>
        <w:t xml:space="preserve"> it</w:t>
      </w:r>
      <w:r>
        <w:rPr>
          <w:rFonts w:ascii="Times New Roman" w:eastAsia="Times New Roman" w:hAnsi="Times New Roman" w:cs="Times New Roman"/>
          <w:i/>
          <w:sz w:val="24"/>
          <w:szCs w:val="24"/>
        </w:rPr>
        <w:t xml:space="preserve">. </w:t>
      </w:r>
    </w:p>
    <w:p w:rsidR="00383547" w:rsidRDefault="00383547" w:rsidP="00383547">
      <w:pPr>
        <w:rPr>
          <w:color w:val="1F497D"/>
        </w:rPr>
      </w:pPr>
      <w:r w:rsidRPr="00D46059">
        <w:rPr>
          <w:rFonts w:ascii="Times New Roman" w:eastAsia="Times New Roman" w:hAnsi="Times New Roman" w:cs="Times New Roman"/>
          <w:color w:val="FF0000"/>
          <w:sz w:val="24"/>
          <w:szCs w:val="24"/>
        </w:rPr>
        <w:t xml:space="preserve">Beryl recommended that CTTAB draw on a broader, more diverse group of youth leadership programs in Seattle to oversee the selection of youth for the Board. Instead of relying solely on the YMCA’s Get Engaged Program to oversee the selection of youth, she suggested also including the broad array of excellent Seattle youth leadership programs serving underrepresented youth who do not have and are eager for opportunities to engage in City decision making. </w:t>
      </w:r>
      <w:r w:rsidRPr="00D46059">
        <w:rPr>
          <w:rFonts w:ascii="Times New Roman" w:eastAsia="Times New Roman" w:hAnsi="Times New Roman" w:cs="Times New Roman"/>
          <w:strike/>
          <w:color w:val="FF0000"/>
          <w:sz w:val="24"/>
          <w:szCs w:val="24"/>
        </w:rPr>
        <w:t>DOIT Staff responded that a change could not be made because the Y’s Get Engaged program had a sole contract with the City, which was embodied in the Seattle Municipal Code.</w:t>
      </w:r>
      <w:r w:rsidRPr="00D46059">
        <w:rPr>
          <w:rFonts w:ascii="Times New Roman" w:eastAsia="Times New Roman" w:hAnsi="Times New Roman" w:cs="Times New Roman"/>
          <w:color w:val="FF0000"/>
          <w:sz w:val="24"/>
          <w:szCs w:val="24"/>
        </w:rPr>
        <w:t xml:space="preserve"> </w:t>
      </w:r>
      <w:r w:rsidRPr="00F471AC">
        <w:rPr>
          <w:i/>
          <w:color w:val="1F497D"/>
        </w:rPr>
        <w:t>DoIT staff clarified that the Get Engaged young adult position is established in the Seattle Municipal Code and the program is managed by the YMCA under an agreement with the City.  Any young adult may apply and the final choice of who fills the Get Engaged position is made by the Mayor with Council approval as it would be for any Mayoral CTTAB appointee.</w:t>
      </w:r>
      <w:r>
        <w:rPr>
          <w:color w:val="1F497D"/>
        </w:rPr>
        <w:t xml:space="preserve">  </w:t>
      </w:r>
    </w:p>
    <w:p w:rsidR="00383547" w:rsidRPr="00D46059" w:rsidRDefault="00383547" w:rsidP="00383547">
      <w:pPr>
        <w:spacing w:before="100" w:beforeAutospacing="1" w:after="100" w:afterAutospacing="1" w:line="240" w:lineRule="auto"/>
        <w:rPr>
          <w:rFonts w:ascii="Times New Roman" w:eastAsia="Times New Roman" w:hAnsi="Times New Roman" w:cs="Times New Roman"/>
          <w:color w:val="FF0000"/>
          <w:sz w:val="24"/>
          <w:szCs w:val="24"/>
        </w:rPr>
      </w:pPr>
      <w:r w:rsidRPr="00D46059">
        <w:rPr>
          <w:rFonts w:ascii="Times New Roman" w:eastAsia="Times New Roman" w:hAnsi="Times New Roman" w:cs="Times New Roman"/>
          <w:color w:val="FF0000"/>
          <w:sz w:val="24"/>
          <w:szCs w:val="24"/>
        </w:rPr>
        <w:t>There was also opposition  voiced by several CTTAB board members who disagreed there was a need for opening up the City contract to include other youth leadership programs to manage the process of selecting youth for the City’s boards and commissions.</w:t>
      </w:r>
    </w:p>
    <w:p w:rsidR="00383547" w:rsidRPr="00120CD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sz w:val="24"/>
          <w:szCs w:val="24"/>
        </w:rPr>
        <w:t>Dan: When there are a limited numbers of appointments, whoever runs these programs and who gets these slots has a great degree of power.</w:t>
      </w:r>
    </w:p>
    <w:p w:rsidR="00383547" w:rsidRPr="00120CD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b/>
          <w:bCs/>
          <w:sz w:val="24"/>
          <w:szCs w:val="24"/>
        </w:rPr>
        <w:t>9.      Community Technology Report: David Keyes</w:t>
      </w:r>
    </w:p>
    <w:p w:rsidR="00381956" w:rsidRPr="00383547" w:rsidRDefault="00383547" w:rsidP="00383547">
      <w:pPr>
        <w:spacing w:before="100" w:beforeAutospacing="1" w:after="100" w:afterAutospacing="1"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sz w:val="24"/>
          <w:szCs w:val="24"/>
        </w:rPr>
        <w:t xml:space="preserve">The 2014 </w:t>
      </w:r>
      <w:r w:rsidRPr="00120CD7">
        <w:rPr>
          <w:rFonts w:ascii="Times New Roman" w:eastAsia="Times New Roman" w:hAnsi="Times New Roman" w:cs="Times New Roman"/>
          <w:sz w:val="24"/>
          <w:szCs w:val="24"/>
          <w:u w:val="single"/>
        </w:rPr>
        <w:t>Technology Matching Fund</w:t>
      </w:r>
      <w:r w:rsidRPr="00120CD7">
        <w:rPr>
          <w:rFonts w:ascii="Times New Roman" w:eastAsia="Times New Roman" w:hAnsi="Times New Roman" w:cs="Times New Roman"/>
          <w:sz w:val="24"/>
          <w:szCs w:val="24"/>
        </w:rPr>
        <w:t xml:space="preserve"> application cycle has launched. There are workshops planned for Jan 30</w:t>
      </w:r>
      <w:r w:rsidRPr="00120CD7">
        <w:rPr>
          <w:rFonts w:ascii="Times New Roman" w:eastAsia="Times New Roman" w:hAnsi="Times New Roman" w:cs="Times New Roman"/>
          <w:sz w:val="24"/>
          <w:szCs w:val="24"/>
          <w:vertAlign w:val="superscript"/>
        </w:rPr>
        <w:t>th</w:t>
      </w:r>
      <w:r w:rsidRPr="00120CD7">
        <w:rPr>
          <w:rFonts w:ascii="Times New Roman" w:eastAsia="Times New Roman" w:hAnsi="Times New Roman" w:cs="Times New Roman"/>
          <w:sz w:val="24"/>
          <w:szCs w:val="24"/>
        </w:rPr>
        <w:t xml:space="preserve"> and Feb 4</w:t>
      </w:r>
      <w:r w:rsidRPr="00120CD7">
        <w:rPr>
          <w:rFonts w:ascii="Times New Roman" w:eastAsia="Times New Roman" w:hAnsi="Times New Roman" w:cs="Times New Roman"/>
          <w:sz w:val="24"/>
          <w:szCs w:val="24"/>
          <w:vertAlign w:val="superscript"/>
        </w:rPr>
        <w:t>th</w:t>
      </w:r>
      <w:r w:rsidRPr="00120CD7">
        <w:rPr>
          <w:rFonts w:ascii="Times New Roman" w:eastAsia="Times New Roman" w:hAnsi="Times New Roman" w:cs="Times New Roman"/>
          <w:sz w:val="24"/>
          <w:szCs w:val="24"/>
        </w:rPr>
        <w:t xml:space="preserve">. Deadline for applications is March 12. He encouraged CTTAB members to attend and participate in the workshops.  David reviewed the outreach plan. See the Technology Matching Fund guidelines and application information at </w:t>
      </w:r>
      <w:hyperlink r:id="rId6" w:tgtFrame="_blank" w:tooltip="Technology Matching Fund" w:history="1">
        <w:r w:rsidRPr="00120CD7">
          <w:rPr>
            <w:rFonts w:ascii="Times New Roman" w:eastAsia="Times New Roman" w:hAnsi="Times New Roman" w:cs="Times New Roman"/>
            <w:color w:val="0000FF"/>
            <w:sz w:val="24"/>
            <w:szCs w:val="24"/>
            <w:u w:val="single"/>
          </w:rPr>
          <w:t>Seattle.gov/tech/</w:t>
        </w:r>
        <w:proofErr w:type="spellStart"/>
        <w:r w:rsidRPr="00120CD7">
          <w:rPr>
            <w:rFonts w:ascii="Times New Roman" w:eastAsia="Times New Roman" w:hAnsi="Times New Roman" w:cs="Times New Roman"/>
            <w:color w:val="0000FF"/>
            <w:sz w:val="24"/>
            <w:szCs w:val="24"/>
            <w:u w:val="single"/>
          </w:rPr>
          <w:t>tmf</w:t>
        </w:r>
        <w:proofErr w:type="spellEnd"/>
      </w:hyperlink>
    </w:p>
    <w:sectPr w:rsidR="00381956" w:rsidRPr="00383547" w:rsidSect="00383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47"/>
    <w:rsid w:val="00383547"/>
    <w:rsid w:val="004B40D9"/>
    <w:rsid w:val="004D036B"/>
    <w:rsid w:val="00B02F17"/>
    <w:rsid w:val="00D7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ttle.gov/tech/tmf" TargetMode="External"/><Relationship Id="rId5" Type="http://schemas.openxmlformats.org/officeDocument/2006/relationships/hyperlink" Target="http://cttab.seattle.gov/2014/01/27/minutes-january-14-2014-cttab-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 David</dc:creator>
  <cp:lastModifiedBy>Keyes, David</cp:lastModifiedBy>
  <cp:revision>1</cp:revision>
  <dcterms:created xsi:type="dcterms:W3CDTF">2014-03-11T00:45:00Z</dcterms:created>
  <dcterms:modified xsi:type="dcterms:W3CDTF">2014-03-11T00:48:00Z</dcterms:modified>
</cp:coreProperties>
</file>